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8C" w:rsidRPr="00AE3598" w:rsidRDefault="000F23B7">
      <w:pPr>
        <w:rPr>
          <w:b/>
          <w:sz w:val="28"/>
          <w:u w:val="single"/>
          <w:lang w:val="en-US"/>
        </w:rPr>
      </w:pPr>
      <w:r w:rsidRPr="00AE3598">
        <w:rPr>
          <w:b/>
          <w:sz w:val="28"/>
          <w:u w:val="single"/>
          <w:lang w:val="en-US"/>
        </w:rPr>
        <w:t xml:space="preserve">Reviews and articles on </w:t>
      </w:r>
      <w:proofErr w:type="spellStart"/>
      <w:r w:rsidRPr="00AE3598">
        <w:rPr>
          <w:b/>
          <w:sz w:val="28"/>
          <w:u w:val="single"/>
          <w:lang w:val="en-US"/>
        </w:rPr>
        <w:t>elearning</w:t>
      </w:r>
      <w:proofErr w:type="spellEnd"/>
      <w:r w:rsidRPr="00AE3598">
        <w:rPr>
          <w:b/>
          <w:sz w:val="28"/>
          <w:u w:val="single"/>
          <w:lang w:val="en-US"/>
        </w:rPr>
        <w:t>, videos and digitalization in First Aid Education</w:t>
      </w:r>
    </w:p>
    <w:p w:rsidR="000F23B7" w:rsidRPr="00975205" w:rsidRDefault="000F23B7">
      <w:pPr>
        <w:rPr>
          <w:lang w:val="en-US"/>
        </w:rPr>
      </w:pPr>
      <w:r w:rsidRPr="00975205">
        <w:rPr>
          <w:lang w:val="en-US"/>
        </w:rPr>
        <w:t>All the demand</w:t>
      </w:r>
      <w:r w:rsidR="00975205">
        <w:rPr>
          <w:lang w:val="en-US"/>
        </w:rPr>
        <w:t>s</w:t>
      </w:r>
      <w:r w:rsidRPr="00975205">
        <w:rPr>
          <w:lang w:val="en-US"/>
        </w:rPr>
        <w:t xml:space="preserve"> for the a</w:t>
      </w:r>
      <w:r w:rsidR="00975205">
        <w:rPr>
          <w:lang w:val="en-US"/>
        </w:rPr>
        <w:t xml:space="preserve">rticle has to be made to </w:t>
      </w:r>
      <w:proofErr w:type="gramStart"/>
      <w:r w:rsidR="00975205">
        <w:rPr>
          <w:lang w:val="en-US"/>
        </w:rPr>
        <w:t>Salomé :</w:t>
      </w:r>
      <w:proofErr w:type="gramEnd"/>
      <w:r w:rsidR="00975205">
        <w:rPr>
          <w:lang w:val="en-US"/>
        </w:rPr>
        <w:t xml:space="preserve"> </w:t>
      </w:r>
      <w:proofErr w:type="spellStart"/>
      <w:r w:rsidRPr="00975205">
        <w:rPr>
          <w:lang w:val="en-US"/>
        </w:rPr>
        <w:t>Salome.boucif</w:t>
      </w:r>
      <w:proofErr w:type="spellEnd"/>
      <w:r w:rsidR="00975205" w:rsidRPr="00975205">
        <w:rPr>
          <w:lang w:val="en-US"/>
        </w:rPr>
        <w:t xml:space="preserve"> @croix-rouge.fr</w:t>
      </w:r>
      <w:r w:rsidR="00975205">
        <w:rPr>
          <w:lang w:val="en-US"/>
        </w:rPr>
        <w:t xml:space="preserve"> (GFARC)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 xml:space="preserve">Can the British Heart Foundation </w:t>
      </w:r>
      <w:proofErr w:type="spellStart"/>
      <w:r w:rsidRPr="00AE3598">
        <w:rPr>
          <w:b/>
          <w:lang w:val="en-US"/>
        </w:rPr>
        <w:t>PocketCPR</w:t>
      </w:r>
      <w:proofErr w:type="spellEnd"/>
      <w:r w:rsidRPr="00AE3598">
        <w:rPr>
          <w:b/>
          <w:lang w:val="en-US"/>
        </w:rPr>
        <w:t xml:space="preserve"> application improve the performance of chest compressions during bystander resuscitation: A </w:t>
      </w:r>
      <w:proofErr w:type="spellStart"/>
      <w:r w:rsidRPr="00AE3598">
        <w:rPr>
          <w:b/>
          <w:lang w:val="en-US"/>
        </w:rPr>
        <w:t>randomised</w:t>
      </w:r>
      <w:proofErr w:type="spellEnd"/>
      <w:r w:rsidRPr="00AE3598">
        <w:rPr>
          <w:b/>
          <w:lang w:val="en-US"/>
        </w:rPr>
        <w:t xml:space="preserve"> crossover manikin</w:t>
      </w:r>
    </w:p>
    <w:p w:rsidR="000F23B7" w:rsidRPr="000F23B7" w:rsidRDefault="000F23B7" w:rsidP="000F23B7">
      <w:pPr>
        <w:rPr>
          <w:lang w:val="en-US"/>
        </w:rPr>
      </w:pPr>
      <w:hyperlink r:id="rId8" w:anchor="articleShareContainer" w:history="1">
        <w:r w:rsidRPr="000F23B7">
          <w:rPr>
            <w:rStyle w:val="Lienhypertexte"/>
            <w:lang w:val="en-US"/>
          </w:rPr>
          <w:t>http://journals.sagepub.com/doi/abs/10.1177/1460458216652645#articleShareContainer</w:t>
        </w:r>
      </w:hyperlink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Mobile-Phone Dispatch of Laypersons for CPR in Out-of-Hospital Cardiac Arrest</w:t>
      </w:r>
    </w:p>
    <w:p w:rsidR="00AE3598" w:rsidRDefault="00AE3598" w:rsidP="00AE3598">
      <w:pPr>
        <w:rPr>
          <w:rFonts w:cs="Helvetica"/>
          <w:szCs w:val="18"/>
          <w:lang w:val="en-US"/>
        </w:rPr>
      </w:pPr>
      <w:r w:rsidRPr="00AE3598">
        <w:rPr>
          <w:rFonts w:cs="Helvetica"/>
          <w:szCs w:val="18"/>
          <w:lang w:val="en-US"/>
        </w:rPr>
        <w:t>B</w:t>
      </w:r>
      <w:r w:rsidR="000F23B7" w:rsidRPr="00AE3598">
        <w:rPr>
          <w:rFonts w:cs="Helvetica"/>
          <w:szCs w:val="18"/>
          <w:lang w:val="en-US"/>
        </w:rPr>
        <w:t>y the Swedish Heart-Lung F</w:t>
      </w:r>
      <w:r>
        <w:rPr>
          <w:rFonts w:cs="Helvetica"/>
          <w:szCs w:val="18"/>
          <w:lang w:val="en-US"/>
        </w:rPr>
        <w:t>oundation and Stockholm County</w:t>
      </w:r>
    </w:p>
    <w:p w:rsidR="000F23B7" w:rsidRPr="00AE3598" w:rsidRDefault="000F23B7" w:rsidP="00AE3598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 xml:space="preserve">Serious game versus online course for </w:t>
      </w:r>
      <w:proofErr w:type="spellStart"/>
      <w:r w:rsidRPr="00AE3598">
        <w:rPr>
          <w:b/>
          <w:lang w:val="en-US"/>
        </w:rPr>
        <w:t>pretraining</w:t>
      </w:r>
      <w:proofErr w:type="spellEnd"/>
      <w:r w:rsidRPr="00AE3598">
        <w:rPr>
          <w:b/>
          <w:lang w:val="en-US"/>
        </w:rPr>
        <w:t xml:space="preserve"> medical students before a simulation-based mastery learning course on cardiopulmonary resuscitation: A </w:t>
      </w:r>
      <w:proofErr w:type="spellStart"/>
      <w:r w:rsidRPr="00AE3598">
        <w:rPr>
          <w:b/>
          <w:lang w:val="en-US"/>
        </w:rPr>
        <w:t>randomised</w:t>
      </w:r>
      <w:proofErr w:type="spellEnd"/>
      <w:r w:rsidRPr="00AE3598">
        <w:rPr>
          <w:b/>
          <w:lang w:val="en-US"/>
        </w:rPr>
        <w:t xml:space="preserve"> controlled study</w:t>
      </w:r>
    </w:p>
    <w:p w:rsidR="000F23B7" w:rsidRPr="000F23B7" w:rsidRDefault="000F23B7" w:rsidP="000F23B7">
      <w:pPr>
        <w:rPr>
          <w:lang w:val="en-US"/>
        </w:rPr>
      </w:pPr>
      <w:r w:rsidRPr="000F23B7">
        <w:rPr>
          <w:lang w:val="en-US"/>
        </w:rPr>
        <w:t xml:space="preserve">Provided by European Journal of </w:t>
      </w:r>
      <w:proofErr w:type="spellStart"/>
      <w:r w:rsidRPr="000F23B7">
        <w:rPr>
          <w:lang w:val="en-US"/>
        </w:rPr>
        <w:t>Anaesthesiology</w:t>
      </w:r>
      <w:proofErr w:type="spellEnd"/>
      <w:r>
        <w:rPr>
          <w:lang w:val="en-US"/>
        </w:rPr>
        <w:t>/ Available in PDF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Brief compression-only cardiopulmonary resuscitation training video and simulation with homemade mannequin improves CPR skills</w:t>
      </w:r>
    </w:p>
    <w:p w:rsidR="000F23B7" w:rsidRDefault="000F23B7" w:rsidP="000F23B7">
      <w:pPr>
        <w:rPr>
          <w:lang w:val="en-US"/>
        </w:rPr>
      </w:pPr>
      <w:r>
        <w:rPr>
          <w:lang w:val="en-US"/>
        </w:rPr>
        <w:t>BMC Emergency medicine/ Available in PDF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The effects of music on the cardiac resuscitatio</w:t>
      </w:r>
      <w:r w:rsidR="00AE3598">
        <w:rPr>
          <w:b/>
          <w:lang w:val="en-US"/>
        </w:rPr>
        <w:t>n education of nursing students</w:t>
      </w:r>
    </w:p>
    <w:p w:rsidR="000F23B7" w:rsidRDefault="000F23B7" w:rsidP="000F23B7">
      <w:hyperlink r:id="rId9" w:history="1">
        <w:r w:rsidRPr="000F23B7">
          <w:rPr>
            <w:rStyle w:val="Lienhypertexte"/>
          </w:rPr>
          <w:t>papers3://publication/uuid/E5916F45-2585-456C-B330-4D3799349319</w:t>
        </w:r>
      </w:hyperlink>
      <w:r w:rsidRPr="000F23B7">
        <w:t xml:space="preserve"> 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Viewing a Brief Chest-Compression-Only CPR Video Improves Bystander CPR Performance and Responsiveness In High School Students; a cluster randomized trial</w:t>
      </w:r>
    </w:p>
    <w:p w:rsidR="000F23B7" w:rsidRDefault="000F23B7" w:rsidP="000F23B7">
      <w:pPr>
        <w:ind w:left="360"/>
        <w:rPr>
          <w:lang w:val="en-US"/>
        </w:rPr>
      </w:pPr>
      <w:r>
        <w:rPr>
          <w:lang w:val="en-US"/>
        </w:rPr>
        <w:t xml:space="preserve">By European </w:t>
      </w:r>
      <w:r w:rsidR="00AE3598">
        <w:rPr>
          <w:lang w:val="en-US"/>
        </w:rPr>
        <w:t>Resuscitation</w:t>
      </w:r>
      <w:r>
        <w:rPr>
          <w:lang w:val="en-US"/>
        </w:rPr>
        <w:t xml:space="preserve"> Council/Available in PDF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The CPR outcomes of online medical video instruction versus on-scene medical instruction using simulated cardiac arrest stations</w:t>
      </w:r>
    </w:p>
    <w:p w:rsidR="000F23B7" w:rsidRDefault="000F23B7" w:rsidP="000F23B7">
      <w:pPr>
        <w:rPr>
          <w:lang w:val="en-US"/>
        </w:rPr>
      </w:pPr>
      <w:r w:rsidRPr="000F23B7">
        <w:rPr>
          <w:lang w:val="en-US"/>
        </w:rPr>
        <w:t>BMC Emergency medicine/ Available in PDF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Video-Only Cardiopulmonary Resuscitation Education for Families Before Hospital Discharge: A Multicenter Pragmatic Clinical Trial</w:t>
      </w:r>
    </w:p>
    <w:p w:rsidR="000F23B7" w:rsidRDefault="000F23B7" w:rsidP="000F23B7">
      <w:pPr>
        <w:rPr>
          <w:lang w:val="en-US"/>
        </w:rPr>
      </w:pPr>
      <w:r>
        <w:rPr>
          <w:lang w:val="en-US"/>
        </w:rPr>
        <w:t xml:space="preserve">American Heart </w:t>
      </w:r>
      <w:r w:rsidR="00AE3598">
        <w:rPr>
          <w:lang w:val="en-US"/>
        </w:rPr>
        <w:t>Association</w:t>
      </w:r>
    </w:p>
    <w:p w:rsidR="000F23B7" w:rsidRPr="00AE3598" w:rsidRDefault="000F23B7" w:rsidP="000F23B7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 xml:space="preserve">The Validity of YouTube </w:t>
      </w:r>
      <w:r w:rsidR="00AE3598" w:rsidRPr="00AE3598">
        <w:rPr>
          <w:b/>
          <w:lang w:val="en-US"/>
        </w:rPr>
        <w:t>Videos on Pediatric BLS and CPR</w:t>
      </w:r>
    </w:p>
    <w:p w:rsidR="000F23B7" w:rsidRDefault="000F23B7" w:rsidP="000F23B7">
      <w:pPr>
        <w:rPr>
          <w:lang w:val="en-US"/>
        </w:rPr>
      </w:pPr>
      <w:r w:rsidRPr="000F23B7">
        <w:rPr>
          <w:lang w:val="en-US"/>
        </w:rPr>
        <w:t>papers3://publication/uuid/0D18F75E-0B5B-4D79-A9D4-7AAF1A315617</w:t>
      </w:r>
    </w:p>
    <w:p w:rsidR="00975205" w:rsidRPr="00975205" w:rsidRDefault="00975205" w:rsidP="00975205">
      <w:pPr>
        <w:rPr>
          <w:lang w:val="en-US"/>
        </w:rPr>
      </w:pPr>
      <w:hyperlink r:id="rId10" w:history="1">
        <w:r w:rsidRPr="00975205">
          <w:rPr>
            <w:rStyle w:val="Lienhypertexte"/>
            <w:lang w:val="en-US"/>
          </w:rPr>
          <w:t>http://online.liebertpub.com/doi/10.1089/tmj.2015.0037</w:t>
        </w:r>
      </w:hyperlink>
      <w:r w:rsidRPr="00975205">
        <w:rPr>
          <w:lang w:val="en-US"/>
        </w:rPr>
        <w:t xml:space="preserve"> </w:t>
      </w:r>
    </w:p>
    <w:p w:rsidR="00975205" w:rsidRPr="00AE3598" w:rsidRDefault="00AE3598" w:rsidP="00975205">
      <w:pPr>
        <w:rPr>
          <w:b/>
          <w:lang w:val="en-US"/>
        </w:rPr>
      </w:pPr>
      <w:proofErr w:type="gramStart"/>
      <w:r w:rsidRPr="00AE3598">
        <w:rPr>
          <w:b/>
          <w:lang w:val="en-US"/>
        </w:rPr>
        <w:t>10 )</w:t>
      </w:r>
      <w:proofErr w:type="gramEnd"/>
      <w:r w:rsidR="00975205" w:rsidRPr="00AE3598">
        <w:rPr>
          <w:b/>
          <w:lang w:val="en-US"/>
        </w:rPr>
        <w:t>Using a serious game to complement CPR instruction in a nurse faculty</w:t>
      </w:r>
    </w:p>
    <w:p w:rsidR="00975205" w:rsidRPr="00975205" w:rsidRDefault="00975205" w:rsidP="00975205">
      <w:pPr>
        <w:rPr>
          <w:lang w:val="en-US"/>
        </w:rPr>
      </w:pPr>
    </w:p>
    <w:p w:rsidR="00975205" w:rsidRPr="00975205" w:rsidRDefault="00975205" w:rsidP="00975205">
      <w:r w:rsidRPr="00975205">
        <w:t>(via @</w:t>
      </w:r>
      <w:proofErr w:type="spellStart"/>
      <w:r w:rsidRPr="00975205">
        <w:t>papersapp</w:t>
      </w:r>
      <w:proofErr w:type="spellEnd"/>
      <w:r w:rsidRPr="00975205">
        <w:t>)</w:t>
      </w:r>
    </w:p>
    <w:p w:rsidR="000F23B7" w:rsidRDefault="00975205" w:rsidP="00975205">
      <w:pPr>
        <w:rPr>
          <w:lang w:val="en-US"/>
        </w:rPr>
      </w:pPr>
      <w:hyperlink r:id="rId11" w:history="1">
        <w:r w:rsidRPr="00975205">
          <w:rPr>
            <w:rStyle w:val="Lienhypertexte"/>
          </w:rPr>
          <w:t>http://linkinghub.elsevier.com/retrieve/pii/S0169260715002163</w:t>
        </w:r>
      </w:hyperlink>
    </w:p>
    <w:p w:rsidR="00975205" w:rsidRPr="00AE3598" w:rsidRDefault="00975205" w:rsidP="00975205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3D CPR Game Can Improve CPR Skill Retention.</w:t>
      </w:r>
    </w:p>
    <w:p w:rsidR="00975205" w:rsidRPr="00975205" w:rsidRDefault="00975205" w:rsidP="00975205">
      <w:pPr>
        <w:rPr>
          <w:lang w:val="es-ES"/>
        </w:rPr>
      </w:pPr>
      <w:r w:rsidRPr="00975205">
        <w:rPr>
          <w:lang w:val="es-ES"/>
        </w:rPr>
        <w:t>(</w:t>
      </w:r>
      <w:proofErr w:type="spellStart"/>
      <w:proofErr w:type="gramStart"/>
      <w:r w:rsidRPr="00975205">
        <w:rPr>
          <w:lang w:val="es-ES"/>
        </w:rPr>
        <w:t>via</w:t>
      </w:r>
      <w:proofErr w:type="spellEnd"/>
      <w:proofErr w:type="gramEnd"/>
      <w:r w:rsidRPr="00975205">
        <w:rPr>
          <w:lang w:val="es-ES"/>
        </w:rPr>
        <w:t xml:space="preserve"> @</w:t>
      </w:r>
      <w:proofErr w:type="spellStart"/>
      <w:r w:rsidRPr="00975205">
        <w:rPr>
          <w:lang w:val="es-ES"/>
        </w:rPr>
        <w:t>papersapp</w:t>
      </w:r>
      <w:proofErr w:type="spellEnd"/>
      <w:r w:rsidRPr="00975205">
        <w:rPr>
          <w:lang w:val="es-ES"/>
        </w:rPr>
        <w:t>)</w:t>
      </w:r>
    </w:p>
    <w:p w:rsidR="00975205" w:rsidRDefault="00975205" w:rsidP="00975205">
      <w:pPr>
        <w:rPr>
          <w:lang w:val="es-ES"/>
        </w:rPr>
      </w:pPr>
      <w:hyperlink r:id="rId12" w:history="1">
        <w:r w:rsidRPr="00983392">
          <w:rPr>
            <w:rStyle w:val="Lienhypertexte"/>
            <w:lang w:val="es-ES"/>
          </w:rPr>
          <w:t>http://eutils.ncbi.nlm.nih.gov/entrez/eutils/elink.fcgi?dbfrom=pubmed&amp;id=26262276&amp;retmode=ref&amp;cmd=prlinks</w:t>
        </w:r>
      </w:hyperlink>
    </w:p>
    <w:p w:rsidR="00975205" w:rsidRPr="00AE3598" w:rsidRDefault="00975205" w:rsidP="00975205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Are YouTube videos accurate and reliable on basic life support and cardiopulmonary resuscitation?</w:t>
      </w:r>
    </w:p>
    <w:p w:rsidR="00975205" w:rsidRPr="00975205" w:rsidRDefault="00975205" w:rsidP="00975205">
      <w:pPr>
        <w:rPr>
          <w:lang w:val="en-US"/>
        </w:rPr>
      </w:pPr>
      <w:r w:rsidRPr="00975205">
        <w:rPr>
          <w:lang w:val="en-US"/>
        </w:rPr>
        <w:t>Emergency Medicine Australasia/Available in PDF</w:t>
      </w:r>
    </w:p>
    <w:p w:rsidR="00975205" w:rsidRPr="00AE3598" w:rsidRDefault="00975205" w:rsidP="00975205">
      <w:pPr>
        <w:pStyle w:val="Paragraphedeliste"/>
        <w:numPr>
          <w:ilvl w:val="0"/>
          <w:numId w:val="1"/>
        </w:numPr>
        <w:rPr>
          <w:b/>
          <w:lang w:val="en-US"/>
        </w:rPr>
      </w:pPr>
      <w:r w:rsidRPr="00AE3598">
        <w:rPr>
          <w:b/>
          <w:lang w:val="en-US"/>
        </w:rPr>
        <w:t>Smartwatches as chest compression feedback devices: A feasibility study.</w:t>
      </w:r>
    </w:p>
    <w:p w:rsidR="00975205" w:rsidRPr="00975205" w:rsidRDefault="00975205" w:rsidP="00975205">
      <w:pPr>
        <w:rPr>
          <w:lang w:val="es-ES"/>
        </w:rPr>
      </w:pPr>
      <w:r w:rsidRPr="00975205">
        <w:rPr>
          <w:lang w:val="es-ES"/>
        </w:rPr>
        <w:t>(</w:t>
      </w:r>
      <w:proofErr w:type="spellStart"/>
      <w:proofErr w:type="gramStart"/>
      <w:r w:rsidRPr="00975205">
        <w:rPr>
          <w:lang w:val="es-ES"/>
        </w:rPr>
        <w:t>via</w:t>
      </w:r>
      <w:proofErr w:type="spellEnd"/>
      <w:proofErr w:type="gramEnd"/>
      <w:r w:rsidRPr="00975205">
        <w:rPr>
          <w:lang w:val="es-ES"/>
        </w:rPr>
        <w:t xml:space="preserve"> @</w:t>
      </w:r>
      <w:proofErr w:type="spellStart"/>
      <w:r w:rsidRPr="00975205">
        <w:rPr>
          <w:lang w:val="es-ES"/>
        </w:rPr>
        <w:t>papersapp</w:t>
      </w:r>
      <w:proofErr w:type="spellEnd"/>
      <w:r w:rsidRPr="00975205">
        <w:rPr>
          <w:lang w:val="es-ES"/>
        </w:rPr>
        <w:t>)</w:t>
      </w:r>
    </w:p>
    <w:p w:rsidR="00975205" w:rsidRPr="00975205" w:rsidRDefault="00975205" w:rsidP="00975205">
      <w:pPr>
        <w:rPr>
          <w:lang w:val="es-ES"/>
        </w:rPr>
      </w:pPr>
      <w:hyperlink r:id="rId13" w:history="1">
        <w:r w:rsidRPr="00975205">
          <w:rPr>
            <w:rStyle w:val="Lienhypertexte"/>
            <w:lang w:val="es-ES"/>
          </w:rPr>
          <w:t>http://linkinghub.elsevier.com/retrieve/pii/S0300957216001313</w:t>
        </w:r>
      </w:hyperlink>
    </w:p>
    <w:p w:rsidR="00975205" w:rsidRPr="00AE3598" w:rsidRDefault="00975205" w:rsidP="00975205">
      <w:pPr>
        <w:pStyle w:val="Paragraphedeliste"/>
        <w:numPr>
          <w:ilvl w:val="0"/>
          <w:numId w:val="1"/>
        </w:numPr>
        <w:rPr>
          <w:b/>
          <w:lang w:val="en-US"/>
        </w:rPr>
      </w:pPr>
      <w:proofErr w:type="spellStart"/>
      <w:r w:rsidRPr="00AE3598">
        <w:rPr>
          <w:b/>
          <w:lang w:val="en-US"/>
        </w:rPr>
        <w:t>Randomised</w:t>
      </w:r>
      <w:proofErr w:type="spellEnd"/>
      <w:r w:rsidRPr="00AE3598">
        <w:rPr>
          <w:b/>
          <w:lang w:val="en-US"/>
        </w:rPr>
        <w:t xml:space="preserve"> controlled trial of a mobile phone infant resuscitation guide.</w:t>
      </w:r>
    </w:p>
    <w:p w:rsidR="00975205" w:rsidRPr="00975205" w:rsidRDefault="00975205" w:rsidP="00975205">
      <w:pPr>
        <w:rPr>
          <w:lang w:val="es-ES"/>
        </w:rPr>
      </w:pPr>
      <w:r w:rsidRPr="00975205">
        <w:rPr>
          <w:lang w:val="es-ES"/>
        </w:rPr>
        <w:t>(</w:t>
      </w:r>
      <w:proofErr w:type="spellStart"/>
      <w:proofErr w:type="gramStart"/>
      <w:r w:rsidRPr="00975205">
        <w:rPr>
          <w:lang w:val="es-ES"/>
        </w:rPr>
        <w:t>via</w:t>
      </w:r>
      <w:proofErr w:type="spellEnd"/>
      <w:proofErr w:type="gramEnd"/>
      <w:r w:rsidRPr="00975205">
        <w:rPr>
          <w:lang w:val="es-ES"/>
        </w:rPr>
        <w:t xml:space="preserve"> @</w:t>
      </w:r>
      <w:proofErr w:type="spellStart"/>
      <w:r w:rsidRPr="00975205">
        <w:rPr>
          <w:lang w:val="es-ES"/>
        </w:rPr>
        <w:t>papersapp</w:t>
      </w:r>
      <w:proofErr w:type="spellEnd"/>
      <w:r w:rsidRPr="00975205">
        <w:rPr>
          <w:lang w:val="es-ES"/>
        </w:rPr>
        <w:t>)</w:t>
      </w:r>
      <w:bookmarkStart w:id="0" w:name="_GoBack"/>
      <w:bookmarkEnd w:id="0"/>
    </w:p>
    <w:p w:rsidR="00975205" w:rsidRDefault="00975205" w:rsidP="00975205">
      <w:pPr>
        <w:rPr>
          <w:lang w:val="es-ES"/>
        </w:rPr>
      </w:pPr>
      <w:hyperlink r:id="rId14" w:history="1">
        <w:r w:rsidRPr="00983392">
          <w:rPr>
            <w:rStyle w:val="Lienhypertexte"/>
            <w:lang w:val="es-ES"/>
          </w:rPr>
          <w:t>http://doi.wiley.com/10.1111/jpc.12968</w:t>
        </w:r>
      </w:hyperlink>
    </w:p>
    <w:p w:rsidR="00975205" w:rsidRPr="00975205" w:rsidRDefault="00975205" w:rsidP="00975205">
      <w:pPr>
        <w:rPr>
          <w:lang w:val="es-ES"/>
        </w:rPr>
      </w:pPr>
    </w:p>
    <w:p w:rsidR="00975205" w:rsidRPr="00975205" w:rsidRDefault="00975205" w:rsidP="00975205">
      <w:pPr>
        <w:rPr>
          <w:lang w:val="es-ES"/>
        </w:rPr>
      </w:pPr>
    </w:p>
    <w:p w:rsidR="000F23B7" w:rsidRPr="00975205" w:rsidRDefault="000F23B7">
      <w:pPr>
        <w:rPr>
          <w:lang w:val="es-ES"/>
        </w:rPr>
      </w:pPr>
    </w:p>
    <w:sectPr w:rsidR="000F23B7" w:rsidRPr="0097520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497" w:rsidRDefault="00B83497" w:rsidP="00AE3598">
      <w:pPr>
        <w:spacing w:after="0" w:line="240" w:lineRule="auto"/>
      </w:pPr>
      <w:r>
        <w:separator/>
      </w:r>
    </w:p>
  </w:endnote>
  <w:endnote w:type="continuationSeparator" w:id="0">
    <w:p w:rsidR="00B83497" w:rsidRDefault="00B83497" w:rsidP="00AE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497" w:rsidRDefault="00B83497" w:rsidP="00AE3598">
      <w:pPr>
        <w:spacing w:after="0" w:line="240" w:lineRule="auto"/>
      </w:pPr>
      <w:r>
        <w:separator/>
      </w:r>
    </w:p>
  </w:footnote>
  <w:footnote w:type="continuationSeparator" w:id="0">
    <w:p w:rsidR="00B83497" w:rsidRDefault="00B83497" w:rsidP="00AE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98" w:rsidRDefault="00AE3598">
    <w:pPr>
      <w:pStyle w:val="En-tte"/>
    </w:pPr>
    <w:r>
      <w:rPr>
        <w:noProof/>
        <w:lang w:eastAsia="fr-FR"/>
      </w:rPr>
      <w:drawing>
        <wp:inline distT="0" distB="0" distL="0" distR="0">
          <wp:extent cx="3297116" cy="688493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e mond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6988" cy="688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A0CF0"/>
    <w:multiLevelType w:val="hybridMultilevel"/>
    <w:tmpl w:val="50E8441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B7"/>
    <w:rsid w:val="000F23B7"/>
    <w:rsid w:val="0083448C"/>
    <w:rsid w:val="00975205"/>
    <w:rsid w:val="00AE3598"/>
    <w:rsid w:val="00B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0F23B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F23B7"/>
    <w:rPr>
      <w:rFonts w:ascii="Consolas" w:hAnsi="Consolas" w:cs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0F23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23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598"/>
  </w:style>
  <w:style w:type="paragraph" w:styleId="Pieddepage">
    <w:name w:val="footer"/>
    <w:basedOn w:val="Normal"/>
    <w:link w:val="PieddepageCar"/>
    <w:uiPriority w:val="99"/>
    <w:unhideWhenUsed/>
    <w:rsid w:val="00AE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598"/>
  </w:style>
  <w:style w:type="paragraph" w:styleId="Textedebulles">
    <w:name w:val="Balloon Text"/>
    <w:basedOn w:val="Normal"/>
    <w:link w:val="TextedebullesCar"/>
    <w:uiPriority w:val="99"/>
    <w:semiHidden/>
    <w:unhideWhenUsed/>
    <w:rsid w:val="00AE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5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0F23B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F23B7"/>
    <w:rPr>
      <w:rFonts w:ascii="Consolas" w:hAnsi="Consolas" w:cs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0F23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F23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3598"/>
  </w:style>
  <w:style w:type="paragraph" w:styleId="Pieddepage">
    <w:name w:val="footer"/>
    <w:basedOn w:val="Normal"/>
    <w:link w:val="PieddepageCar"/>
    <w:uiPriority w:val="99"/>
    <w:unhideWhenUsed/>
    <w:rsid w:val="00AE35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3598"/>
  </w:style>
  <w:style w:type="paragraph" w:styleId="Textedebulles">
    <w:name w:val="Balloon Text"/>
    <w:basedOn w:val="Normal"/>
    <w:link w:val="TextedebullesCar"/>
    <w:uiPriority w:val="99"/>
    <w:semiHidden/>
    <w:unhideWhenUsed/>
    <w:rsid w:val="00AE3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35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s.sagepub.com/doi/abs/10.1177/1460458216652645" TargetMode="External"/><Relationship Id="rId13" Type="http://schemas.openxmlformats.org/officeDocument/2006/relationships/hyperlink" Target="http://linkinghub.elsevier.com/retrieve/pii/S03009572160013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utils.ncbi.nlm.nih.gov/entrez/eutils/elink.fcgi?dbfrom=pubmed&amp;id=26262276&amp;retmode=ref&amp;cmd=prlink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inkinghub.elsevier.com/retrieve/pii/S016926071500216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online.liebertpub.com/doi/10.1089/tmj.2015.0037" TargetMode="External"/><Relationship Id="rId4" Type="http://schemas.openxmlformats.org/officeDocument/2006/relationships/settings" Target="settings.xml"/><Relationship Id="rId9" Type="http://schemas.openxmlformats.org/officeDocument/2006/relationships/hyperlink" Target="papers3://publication/uuid/E5916F45-2585-456C-B330-4D3799349319" TargetMode="External"/><Relationship Id="rId14" Type="http://schemas.openxmlformats.org/officeDocument/2006/relationships/hyperlink" Target="http://doi.wiley.com/10.1111/jpc.1296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Boucif Salome</dc:creator>
  <cp:lastModifiedBy>Boucif Salome</cp:lastModifiedBy>
  <cp:revision>2</cp:revision>
  <dcterms:created xsi:type="dcterms:W3CDTF">2017-09-27T09:02:00Z</dcterms:created>
  <dcterms:modified xsi:type="dcterms:W3CDTF">2017-09-27T09:29:00Z</dcterms:modified>
</cp:coreProperties>
</file>